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E2223" w14:textId="4CA641AC" w:rsidR="009620DA" w:rsidRPr="009620DA" w:rsidRDefault="009620DA" w:rsidP="009620DA">
      <w:pPr>
        <w:jc w:val="center"/>
        <w:rPr>
          <w:b/>
          <w:bCs/>
        </w:rPr>
      </w:pPr>
      <w:r w:rsidRPr="009620DA">
        <w:rPr>
          <w:b/>
          <w:bCs/>
        </w:rPr>
        <w:t xml:space="preserve">SELF </w:t>
      </w:r>
      <w:r w:rsidR="002078A9">
        <w:rPr>
          <w:b/>
          <w:bCs/>
        </w:rPr>
        <w:t>SERVICE</w:t>
      </w:r>
      <w:r w:rsidRPr="009620DA">
        <w:rPr>
          <w:b/>
          <w:bCs/>
        </w:rPr>
        <w:t xml:space="preserve"> RESET </w:t>
      </w:r>
      <w:proofErr w:type="gramStart"/>
      <w:r w:rsidRPr="009620DA">
        <w:rPr>
          <w:b/>
          <w:bCs/>
        </w:rPr>
        <w:t>V</w:t>
      </w:r>
      <w:r>
        <w:rPr>
          <w:b/>
          <w:bCs/>
        </w:rPr>
        <w:t>erses</w:t>
      </w:r>
      <w:r w:rsidRPr="009620DA">
        <w:rPr>
          <w:b/>
          <w:bCs/>
        </w:rPr>
        <w:t xml:space="preserve"> </w:t>
      </w:r>
      <w:r>
        <w:rPr>
          <w:b/>
          <w:bCs/>
        </w:rPr>
        <w:t xml:space="preserve"> </w:t>
      </w:r>
      <w:r w:rsidR="002078A9">
        <w:rPr>
          <w:b/>
          <w:bCs/>
        </w:rPr>
        <w:t>ADMIN</w:t>
      </w:r>
      <w:proofErr w:type="gramEnd"/>
      <w:r w:rsidR="002078A9">
        <w:rPr>
          <w:b/>
          <w:bCs/>
        </w:rPr>
        <w:t xml:space="preserve"> </w:t>
      </w:r>
      <w:r w:rsidRPr="009620DA">
        <w:rPr>
          <w:b/>
          <w:bCs/>
        </w:rPr>
        <w:t>REQUEST</w:t>
      </w:r>
      <w:r>
        <w:rPr>
          <w:b/>
          <w:bCs/>
        </w:rPr>
        <w:t>ED</w:t>
      </w:r>
      <w:r w:rsidRPr="009620DA">
        <w:rPr>
          <w:b/>
          <w:bCs/>
        </w:rPr>
        <w:t xml:space="preserve"> RES</w:t>
      </w:r>
      <w:r>
        <w:rPr>
          <w:b/>
          <w:bCs/>
        </w:rPr>
        <w:t>E</w:t>
      </w:r>
      <w:r w:rsidRPr="009620DA">
        <w:rPr>
          <w:b/>
          <w:bCs/>
        </w:rPr>
        <w:t>T</w:t>
      </w:r>
    </w:p>
    <w:p w14:paraId="22365D5B" w14:textId="6D2622B3" w:rsidR="009620DA" w:rsidRDefault="009620DA">
      <w:r>
        <w:t xml:space="preserve">When you try a manual reset of your E2 account.  This is what is sent to the DIRAUX shared inbox.  Note, we don’t know who David is and by the time we tried to look up who’s supplier vendor number this username belongs to, the </w:t>
      </w:r>
      <w:proofErr w:type="gramStart"/>
      <w:r>
        <w:t>10 minute</w:t>
      </w:r>
      <w:proofErr w:type="gramEnd"/>
      <w:r>
        <w:t xml:space="preserve"> link will have long expired.  </w:t>
      </w:r>
    </w:p>
    <w:p w14:paraId="61709B68" w14:textId="0B9A8297" w:rsidR="009620DA" w:rsidRDefault="002078A9">
      <w:r>
        <w:t>W</w:t>
      </w:r>
      <w:r w:rsidR="009620DA">
        <w:t xml:space="preserve">e need to know before you submit a self-reset as we are not monitoring the shared inbox 24/7.   </w:t>
      </w:r>
      <w:r>
        <w:t xml:space="preserve">These notices can stack up in the inbox until the next notice below is received. </w:t>
      </w:r>
    </w:p>
    <w:p w14:paraId="3391F8A1" w14:textId="4DF3EF76" w:rsidR="0039078E" w:rsidRDefault="0039078E">
      <w:r w:rsidRPr="0039078E">
        <w:drawing>
          <wp:inline distT="0" distB="0" distL="0" distR="0" wp14:anchorId="24C01E2C" wp14:editId="3ED06DD8">
            <wp:extent cx="4876800" cy="5930580"/>
            <wp:effectExtent l="0" t="0" r="0" b="0"/>
            <wp:docPr id="1278548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548492" name=""/>
                    <pic:cNvPicPr/>
                  </pic:nvPicPr>
                  <pic:blipFill>
                    <a:blip r:embed="rId6"/>
                    <a:stretch>
                      <a:fillRect/>
                    </a:stretch>
                  </pic:blipFill>
                  <pic:spPr>
                    <a:xfrm>
                      <a:off x="0" y="0"/>
                      <a:ext cx="4882531" cy="5937549"/>
                    </a:xfrm>
                    <a:prstGeom prst="rect">
                      <a:avLst/>
                    </a:prstGeom>
                  </pic:spPr>
                </pic:pic>
              </a:graphicData>
            </a:graphic>
          </wp:inline>
        </w:drawing>
      </w:r>
    </w:p>
    <w:p w14:paraId="3B47357E" w14:textId="77777777" w:rsidR="0039078E" w:rsidRDefault="0039078E"/>
    <w:p w14:paraId="5545C6E3" w14:textId="77777777" w:rsidR="0039078E" w:rsidRDefault="0039078E"/>
    <w:p w14:paraId="112C50E9" w14:textId="6832DE3D" w:rsidR="002078A9" w:rsidRPr="002078A9" w:rsidRDefault="002078A9" w:rsidP="002078A9">
      <w:pPr>
        <w:jc w:val="center"/>
        <w:rPr>
          <w:b/>
          <w:bCs/>
        </w:rPr>
      </w:pPr>
      <w:r w:rsidRPr="002078A9">
        <w:rPr>
          <w:b/>
          <w:bCs/>
        </w:rPr>
        <w:lastRenderedPageBreak/>
        <w:t>24 HOUR LOCK OUT FROM SELF-SERVICE PASSWORD RESET</w:t>
      </w:r>
    </w:p>
    <w:p w14:paraId="16CF0E41" w14:textId="292525EA" w:rsidR="00CB5C0F" w:rsidRPr="00CB5C0F" w:rsidRDefault="00CB5C0F" w:rsidP="00CB5C0F">
      <w:r>
        <w:t xml:space="preserve">If you continue to try to self-reset your account without getting a link, then this will be the notice we get from the system.  Note again, we don’t know who Michael is and there is no supplier vendor number </w:t>
      </w:r>
      <w:r w:rsidR="002078A9">
        <w:t xml:space="preserve">associated with this message.  The only way for us to now reset you before the </w:t>
      </w:r>
      <w:proofErr w:type="gramStart"/>
      <w:r w:rsidR="002078A9">
        <w:t>24 hour</w:t>
      </w:r>
      <w:proofErr w:type="gramEnd"/>
      <w:r w:rsidR="002078A9">
        <w:t xml:space="preserve"> </w:t>
      </w:r>
      <w:proofErr w:type="gramStart"/>
      <w:r w:rsidR="002078A9">
        <w:t>period,</w:t>
      </w:r>
      <w:proofErr w:type="gramEnd"/>
      <w:r w:rsidR="002078A9">
        <w:t xml:space="preserve"> is for you to send us an email to the shared inbox to ask for a reset of your account.  </w:t>
      </w:r>
    </w:p>
    <w:p w14:paraId="7EF0CE82" w14:textId="77777777" w:rsidR="00CB5C0F" w:rsidRDefault="00CB5C0F" w:rsidP="00CB5C0F">
      <w:pPr>
        <w:jc w:val="center"/>
        <w:rPr>
          <w:b/>
          <w:bCs/>
        </w:rPr>
      </w:pPr>
    </w:p>
    <w:p w14:paraId="6ACA17EF" w14:textId="000D1CE1" w:rsidR="00CB5C0F" w:rsidRDefault="00CB5C0F" w:rsidP="00CB5C0F">
      <w:pPr>
        <w:jc w:val="center"/>
        <w:rPr>
          <w:b/>
          <w:bCs/>
        </w:rPr>
      </w:pPr>
      <w:r w:rsidRPr="00227C23">
        <w:drawing>
          <wp:inline distT="0" distB="0" distL="0" distR="0" wp14:anchorId="12198B87" wp14:editId="790A7ED3">
            <wp:extent cx="4914900" cy="3699302"/>
            <wp:effectExtent l="0" t="0" r="0" b="0"/>
            <wp:docPr id="20149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7228" name=""/>
                    <pic:cNvPicPr/>
                  </pic:nvPicPr>
                  <pic:blipFill>
                    <a:blip r:embed="rId7"/>
                    <a:stretch>
                      <a:fillRect/>
                    </a:stretch>
                  </pic:blipFill>
                  <pic:spPr>
                    <a:xfrm>
                      <a:off x="0" y="0"/>
                      <a:ext cx="4926144" cy="3707765"/>
                    </a:xfrm>
                    <a:prstGeom prst="rect">
                      <a:avLst/>
                    </a:prstGeom>
                  </pic:spPr>
                </pic:pic>
              </a:graphicData>
            </a:graphic>
          </wp:inline>
        </w:drawing>
      </w:r>
    </w:p>
    <w:p w14:paraId="6C4C3EC2" w14:textId="77777777" w:rsidR="00CB5C0F" w:rsidRDefault="00CB5C0F" w:rsidP="00CB5C0F">
      <w:pPr>
        <w:jc w:val="center"/>
        <w:rPr>
          <w:b/>
          <w:bCs/>
        </w:rPr>
      </w:pPr>
    </w:p>
    <w:p w14:paraId="48A7A072" w14:textId="77777777" w:rsidR="00CB5C0F" w:rsidRDefault="00CB5C0F" w:rsidP="00CB5C0F">
      <w:pPr>
        <w:jc w:val="center"/>
        <w:rPr>
          <w:b/>
          <w:bCs/>
        </w:rPr>
      </w:pPr>
    </w:p>
    <w:p w14:paraId="1637FF3E" w14:textId="77777777" w:rsidR="00CB5C0F" w:rsidRDefault="00CB5C0F" w:rsidP="00CB5C0F">
      <w:pPr>
        <w:jc w:val="center"/>
        <w:rPr>
          <w:b/>
          <w:bCs/>
        </w:rPr>
      </w:pPr>
    </w:p>
    <w:p w14:paraId="3F4336D2" w14:textId="77777777" w:rsidR="00CB5C0F" w:rsidRDefault="00CB5C0F" w:rsidP="00CB5C0F">
      <w:pPr>
        <w:jc w:val="center"/>
        <w:rPr>
          <w:b/>
          <w:bCs/>
        </w:rPr>
      </w:pPr>
    </w:p>
    <w:p w14:paraId="219683B3" w14:textId="77777777" w:rsidR="00CB5C0F" w:rsidRDefault="00CB5C0F" w:rsidP="00CB5C0F">
      <w:pPr>
        <w:jc w:val="center"/>
        <w:rPr>
          <w:b/>
          <w:bCs/>
        </w:rPr>
      </w:pPr>
    </w:p>
    <w:p w14:paraId="1309DB1B" w14:textId="77777777" w:rsidR="00CB5C0F" w:rsidRDefault="00CB5C0F" w:rsidP="00CB5C0F">
      <w:pPr>
        <w:jc w:val="center"/>
        <w:rPr>
          <w:b/>
          <w:bCs/>
        </w:rPr>
      </w:pPr>
    </w:p>
    <w:p w14:paraId="0B0A1729" w14:textId="77777777" w:rsidR="00CB5C0F" w:rsidRDefault="00CB5C0F" w:rsidP="00CB5C0F">
      <w:pPr>
        <w:jc w:val="center"/>
        <w:rPr>
          <w:b/>
          <w:bCs/>
        </w:rPr>
      </w:pPr>
    </w:p>
    <w:p w14:paraId="04AE0C65" w14:textId="77777777" w:rsidR="00CB5C0F" w:rsidRDefault="00CB5C0F" w:rsidP="00CB5C0F">
      <w:pPr>
        <w:jc w:val="center"/>
        <w:rPr>
          <w:b/>
          <w:bCs/>
        </w:rPr>
      </w:pPr>
    </w:p>
    <w:p w14:paraId="33A5C23F" w14:textId="77777777" w:rsidR="00CB5C0F" w:rsidRDefault="00CB5C0F" w:rsidP="00CB5C0F">
      <w:pPr>
        <w:jc w:val="center"/>
        <w:rPr>
          <w:b/>
          <w:bCs/>
        </w:rPr>
      </w:pPr>
    </w:p>
    <w:p w14:paraId="691C0D97" w14:textId="77777777" w:rsidR="00CB5C0F" w:rsidRDefault="00CB5C0F" w:rsidP="00CB5C0F">
      <w:pPr>
        <w:jc w:val="center"/>
        <w:rPr>
          <w:b/>
          <w:bCs/>
        </w:rPr>
      </w:pPr>
    </w:p>
    <w:p w14:paraId="45290C5A" w14:textId="7919AD58" w:rsidR="00CB5C0F" w:rsidRPr="00CB5C0F" w:rsidRDefault="00CB5C0F" w:rsidP="00CB5C0F">
      <w:pPr>
        <w:jc w:val="center"/>
        <w:rPr>
          <w:b/>
          <w:bCs/>
        </w:rPr>
      </w:pPr>
      <w:r w:rsidRPr="00CB5C0F">
        <w:rPr>
          <w:b/>
          <w:bCs/>
        </w:rPr>
        <w:t>LOCKED E2 ACCOUNTS</w:t>
      </w:r>
    </w:p>
    <w:p w14:paraId="5B3DAC78" w14:textId="7D2A6738" w:rsidR="00CB5C0F" w:rsidRDefault="00CB5C0F">
      <w:r>
        <w:t xml:space="preserve">The same goes </w:t>
      </w:r>
      <w:r w:rsidR="002078A9">
        <w:t xml:space="preserve">for </w:t>
      </w:r>
      <w:r>
        <w:t xml:space="preserve">when you are locked out of the system.  This is what we get in the shared inbox.  We don’t know who Robert is and the only way we will know whose account </w:t>
      </w:r>
      <w:proofErr w:type="gramStart"/>
      <w:r>
        <w:t>need</w:t>
      </w:r>
      <w:proofErr w:type="gramEnd"/>
      <w:r>
        <w:t xml:space="preserve"> to be unlocked is for </w:t>
      </w:r>
      <w:proofErr w:type="gramStart"/>
      <w:r>
        <w:t>you</w:t>
      </w:r>
      <w:proofErr w:type="gramEnd"/>
      <w:r>
        <w:t xml:space="preserve"> the </w:t>
      </w:r>
      <w:proofErr w:type="gramStart"/>
      <w:r>
        <w:t>member</w:t>
      </w:r>
      <w:proofErr w:type="gramEnd"/>
      <w:r>
        <w:t xml:space="preserve"> to send an email to the shared inbox to tell </w:t>
      </w:r>
      <w:proofErr w:type="gramStart"/>
      <w:r>
        <w:t>us that</w:t>
      </w:r>
      <w:proofErr w:type="gramEnd"/>
      <w:r>
        <w:t xml:space="preserve"> that you need to be unlocked.  </w:t>
      </w:r>
    </w:p>
    <w:p w14:paraId="0B959BA0" w14:textId="77777777" w:rsidR="00CB5C0F" w:rsidRDefault="00CB5C0F"/>
    <w:p w14:paraId="15BBC96A" w14:textId="680E6716" w:rsidR="00D11D3E" w:rsidRDefault="0039078E">
      <w:r w:rsidRPr="0039078E">
        <w:drawing>
          <wp:inline distT="0" distB="0" distL="0" distR="0" wp14:anchorId="3FC4E6EB" wp14:editId="63EFB295">
            <wp:extent cx="5059924" cy="3105150"/>
            <wp:effectExtent l="0" t="0" r="7620" b="0"/>
            <wp:docPr id="1977057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7745" name=""/>
                    <pic:cNvPicPr/>
                  </pic:nvPicPr>
                  <pic:blipFill>
                    <a:blip r:embed="rId8"/>
                    <a:stretch>
                      <a:fillRect/>
                    </a:stretch>
                  </pic:blipFill>
                  <pic:spPr>
                    <a:xfrm>
                      <a:off x="0" y="0"/>
                      <a:ext cx="5064315" cy="3107845"/>
                    </a:xfrm>
                    <a:prstGeom prst="rect">
                      <a:avLst/>
                    </a:prstGeom>
                  </pic:spPr>
                </pic:pic>
              </a:graphicData>
            </a:graphic>
          </wp:inline>
        </w:drawing>
      </w:r>
    </w:p>
    <w:p w14:paraId="5DDBE377" w14:textId="77777777" w:rsidR="00D11D3E" w:rsidRDefault="00D11D3E"/>
    <w:p w14:paraId="5A464FEC" w14:textId="4454B0BD" w:rsidR="00415ACC" w:rsidRDefault="00415ACC"/>
    <w:p w14:paraId="3E093ED9" w14:textId="77777777" w:rsidR="00D11D3E" w:rsidRDefault="00D11D3E"/>
    <w:p w14:paraId="0CD876D1" w14:textId="77777777" w:rsidR="002078A9" w:rsidRDefault="002078A9"/>
    <w:p w14:paraId="71246103" w14:textId="77777777" w:rsidR="002078A9" w:rsidRDefault="002078A9"/>
    <w:p w14:paraId="7AC7869E" w14:textId="77777777" w:rsidR="002078A9" w:rsidRDefault="002078A9"/>
    <w:p w14:paraId="178A16F8" w14:textId="77777777" w:rsidR="002078A9" w:rsidRDefault="002078A9"/>
    <w:p w14:paraId="3BBCD5F1" w14:textId="77777777" w:rsidR="002078A9" w:rsidRDefault="002078A9"/>
    <w:p w14:paraId="7D4D17E6" w14:textId="77777777" w:rsidR="002078A9" w:rsidRDefault="002078A9"/>
    <w:p w14:paraId="065E7581" w14:textId="5A837043" w:rsidR="00042253" w:rsidRDefault="00042253">
      <w:r>
        <w:lastRenderedPageBreak/>
        <w:t xml:space="preserve">Once you’ve contacted the shared inbox and we’ve successfully </w:t>
      </w:r>
      <w:proofErr w:type="gramStart"/>
      <w:r>
        <w:t>unlock</w:t>
      </w:r>
      <w:proofErr w:type="gramEnd"/>
      <w:r>
        <w:t xml:space="preserve"> your account you can then go into the system and try to sign in again.  If you can’t recall your password, the best option is to request a reset.  Once an admin reset is done to your account, </w:t>
      </w:r>
      <w:proofErr w:type="gramStart"/>
      <w:r>
        <w:t>the below is the</w:t>
      </w:r>
      <w:proofErr w:type="gramEnd"/>
      <w:r>
        <w:t xml:space="preserve"> email we get in our shared inbox.  We will forward this email to </w:t>
      </w:r>
      <w:proofErr w:type="gramStart"/>
      <w:r>
        <w:t>you</w:t>
      </w:r>
      <w:proofErr w:type="gramEnd"/>
      <w:r>
        <w:t xml:space="preserve"> and you will be able to get into E2 again.  You have 24 hours now instead of 10 mins to use this link.  </w:t>
      </w:r>
    </w:p>
    <w:p w14:paraId="3FED4F77" w14:textId="77777777" w:rsidR="00042253" w:rsidRDefault="00042253"/>
    <w:p w14:paraId="00AEAB62" w14:textId="70CE9314" w:rsidR="00D11D3E" w:rsidRDefault="004D6568">
      <w:r w:rsidRPr="004D6568">
        <w:drawing>
          <wp:inline distT="0" distB="0" distL="0" distR="0" wp14:anchorId="5B62AB9D" wp14:editId="59030361">
            <wp:extent cx="3867666" cy="4286250"/>
            <wp:effectExtent l="0" t="0" r="0" b="0"/>
            <wp:docPr id="1780170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170461" name=""/>
                    <pic:cNvPicPr/>
                  </pic:nvPicPr>
                  <pic:blipFill>
                    <a:blip r:embed="rId9"/>
                    <a:stretch>
                      <a:fillRect/>
                    </a:stretch>
                  </pic:blipFill>
                  <pic:spPr>
                    <a:xfrm>
                      <a:off x="0" y="0"/>
                      <a:ext cx="3878738" cy="4298521"/>
                    </a:xfrm>
                    <a:prstGeom prst="rect">
                      <a:avLst/>
                    </a:prstGeom>
                  </pic:spPr>
                </pic:pic>
              </a:graphicData>
            </a:graphic>
          </wp:inline>
        </w:drawing>
      </w:r>
    </w:p>
    <w:sectPr w:rsidR="00D11D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235EA" w14:textId="77777777" w:rsidR="0093693B" w:rsidRDefault="0093693B" w:rsidP="00CB5C0F">
      <w:pPr>
        <w:spacing w:after="0" w:line="240" w:lineRule="auto"/>
      </w:pPr>
      <w:r>
        <w:separator/>
      </w:r>
    </w:p>
  </w:endnote>
  <w:endnote w:type="continuationSeparator" w:id="0">
    <w:p w14:paraId="08DB00D5" w14:textId="77777777" w:rsidR="0093693B" w:rsidRDefault="0093693B" w:rsidP="00CB5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AAFBE" w14:textId="77777777" w:rsidR="0093693B" w:rsidRDefault="0093693B" w:rsidP="00CB5C0F">
      <w:pPr>
        <w:spacing w:after="0" w:line="240" w:lineRule="auto"/>
      </w:pPr>
      <w:r>
        <w:separator/>
      </w:r>
    </w:p>
  </w:footnote>
  <w:footnote w:type="continuationSeparator" w:id="0">
    <w:p w14:paraId="3DDEA697" w14:textId="77777777" w:rsidR="0093693B" w:rsidRDefault="0093693B" w:rsidP="00CB5C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23"/>
    <w:rsid w:val="00042253"/>
    <w:rsid w:val="002078A9"/>
    <w:rsid w:val="00227C23"/>
    <w:rsid w:val="0039078E"/>
    <w:rsid w:val="00415ACC"/>
    <w:rsid w:val="004D6568"/>
    <w:rsid w:val="00731AA6"/>
    <w:rsid w:val="00927C39"/>
    <w:rsid w:val="0093693B"/>
    <w:rsid w:val="009620DA"/>
    <w:rsid w:val="00CB5C0F"/>
    <w:rsid w:val="00D11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40CE"/>
  <w15:chartTrackingRefBased/>
  <w15:docId w15:val="{1BD65227-9965-4E59-8336-231FBF27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C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C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C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C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C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C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C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C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C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C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C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C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C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C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C23"/>
    <w:rPr>
      <w:rFonts w:eastAsiaTheme="majorEastAsia" w:cstheme="majorBidi"/>
      <w:color w:val="272727" w:themeColor="text1" w:themeTint="D8"/>
    </w:rPr>
  </w:style>
  <w:style w:type="paragraph" w:styleId="Title">
    <w:name w:val="Title"/>
    <w:basedOn w:val="Normal"/>
    <w:next w:val="Normal"/>
    <w:link w:val="TitleChar"/>
    <w:uiPriority w:val="10"/>
    <w:qFormat/>
    <w:rsid w:val="00227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C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C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C23"/>
    <w:pPr>
      <w:spacing w:before="160"/>
      <w:jc w:val="center"/>
    </w:pPr>
    <w:rPr>
      <w:i/>
      <w:iCs/>
      <w:color w:val="404040" w:themeColor="text1" w:themeTint="BF"/>
    </w:rPr>
  </w:style>
  <w:style w:type="character" w:customStyle="1" w:styleId="QuoteChar">
    <w:name w:val="Quote Char"/>
    <w:basedOn w:val="DefaultParagraphFont"/>
    <w:link w:val="Quote"/>
    <w:uiPriority w:val="29"/>
    <w:rsid w:val="00227C23"/>
    <w:rPr>
      <w:i/>
      <w:iCs/>
      <w:color w:val="404040" w:themeColor="text1" w:themeTint="BF"/>
    </w:rPr>
  </w:style>
  <w:style w:type="paragraph" w:styleId="ListParagraph">
    <w:name w:val="List Paragraph"/>
    <w:basedOn w:val="Normal"/>
    <w:uiPriority w:val="34"/>
    <w:qFormat/>
    <w:rsid w:val="00227C23"/>
    <w:pPr>
      <w:ind w:left="720"/>
      <w:contextualSpacing/>
    </w:pPr>
  </w:style>
  <w:style w:type="character" w:styleId="IntenseEmphasis">
    <w:name w:val="Intense Emphasis"/>
    <w:basedOn w:val="DefaultParagraphFont"/>
    <w:uiPriority w:val="21"/>
    <w:qFormat/>
    <w:rsid w:val="00227C23"/>
    <w:rPr>
      <w:i/>
      <w:iCs/>
      <w:color w:val="0F4761" w:themeColor="accent1" w:themeShade="BF"/>
    </w:rPr>
  </w:style>
  <w:style w:type="paragraph" w:styleId="IntenseQuote">
    <w:name w:val="Intense Quote"/>
    <w:basedOn w:val="Normal"/>
    <w:next w:val="Normal"/>
    <w:link w:val="IntenseQuoteChar"/>
    <w:uiPriority w:val="30"/>
    <w:qFormat/>
    <w:rsid w:val="00227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C23"/>
    <w:rPr>
      <w:i/>
      <w:iCs/>
      <w:color w:val="0F4761" w:themeColor="accent1" w:themeShade="BF"/>
    </w:rPr>
  </w:style>
  <w:style w:type="character" w:styleId="IntenseReference">
    <w:name w:val="Intense Reference"/>
    <w:basedOn w:val="DefaultParagraphFont"/>
    <w:uiPriority w:val="32"/>
    <w:qFormat/>
    <w:rsid w:val="00227C23"/>
    <w:rPr>
      <w:b/>
      <w:bCs/>
      <w:smallCaps/>
      <w:color w:val="0F4761" w:themeColor="accent1" w:themeShade="BF"/>
      <w:spacing w:val="5"/>
    </w:rPr>
  </w:style>
  <w:style w:type="paragraph" w:styleId="Header">
    <w:name w:val="header"/>
    <w:basedOn w:val="Normal"/>
    <w:link w:val="HeaderChar"/>
    <w:uiPriority w:val="99"/>
    <w:unhideWhenUsed/>
    <w:rsid w:val="00CB5C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C0F"/>
  </w:style>
  <w:style w:type="paragraph" w:styleId="Footer">
    <w:name w:val="footer"/>
    <w:basedOn w:val="Normal"/>
    <w:link w:val="FooterChar"/>
    <w:uiPriority w:val="99"/>
    <w:unhideWhenUsed/>
    <w:rsid w:val="00CB5C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Revis, Joanne L CIV DHS (USA)</dc:creator>
  <cp:keywords/>
  <dc:description/>
  <cp:lastModifiedBy>Revis, Joanne L CIV DHS (USA)</cp:lastModifiedBy>
  <cp:revision>1</cp:revision>
  <dcterms:created xsi:type="dcterms:W3CDTF">2026-06-23T19:19:00Z</dcterms:created>
  <dcterms:modified xsi:type="dcterms:W3CDTF">2026-06-23T21:23:00Z</dcterms:modified>
</cp:coreProperties>
</file>